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2733A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33A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BD3043" w:rsidP="009273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</w:t>
            </w:r>
            <w:r w:rsidR="0092733A">
              <w:rPr>
                <w:rFonts w:ascii="Arial" w:hAnsi="Arial" w:cs="Arial"/>
                <w:b/>
                <w:bCs/>
                <w:sz w:val="24"/>
                <w:szCs w:val="24"/>
              </w:rPr>
              <w:t>Pszczyński Uniwersytet Trzeciego Wieku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A2406" w:rsidP="001D01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92733A">
              <w:rPr>
                <w:rFonts w:ascii="Arial" w:hAnsi="Arial" w:cs="Arial"/>
                <w:b/>
                <w:bCs/>
                <w:sz w:val="24"/>
                <w:szCs w:val="24"/>
              </w:rPr>
              <w:t>Wstęp do odzyskiwania sprawności fizycznej i psychicznej po pandemii Co</w:t>
            </w:r>
            <w:r w:rsidR="001D014E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92733A">
              <w:rPr>
                <w:rFonts w:ascii="Arial" w:hAnsi="Arial" w:cs="Arial"/>
                <w:b/>
                <w:bCs/>
                <w:sz w:val="24"/>
                <w:szCs w:val="24"/>
              </w:rPr>
              <w:t>id-19</w:t>
            </w: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1D014E"/>
    <w:rsid w:val="002517D4"/>
    <w:rsid w:val="00472D5B"/>
    <w:rsid w:val="005C680C"/>
    <w:rsid w:val="006C14B2"/>
    <w:rsid w:val="00713510"/>
    <w:rsid w:val="007F7F9D"/>
    <w:rsid w:val="008F1F5D"/>
    <w:rsid w:val="0092733A"/>
    <w:rsid w:val="00997894"/>
    <w:rsid w:val="009A2406"/>
    <w:rsid w:val="00A70B87"/>
    <w:rsid w:val="00AD434E"/>
    <w:rsid w:val="00BA15AD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ABDA-90F7-4981-AFAC-3FDDFA5A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10</cp:revision>
  <cp:lastPrinted>2021-02-17T07:45:00Z</cp:lastPrinted>
  <dcterms:created xsi:type="dcterms:W3CDTF">2015-01-27T08:15:00Z</dcterms:created>
  <dcterms:modified xsi:type="dcterms:W3CDTF">2021-02-17T10:39:00Z</dcterms:modified>
</cp:coreProperties>
</file>