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CE90" w14:textId="5AA2C05F" w:rsidR="007F18D0" w:rsidRPr="00820562" w:rsidRDefault="007F18D0" w:rsidP="007F18D0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Załącznik Nr</w:t>
      </w:r>
      <w:r w:rsidR="00CB30A9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1</w:t>
      </w:r>
      <w:r w:rsidR="00CB30A9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do </w:t>
      </w:r>
      <w:r w:rsidR="00643731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U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chwały </w:t>
      </w:r>
      <w:r w:rsidR="00643731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Nr </w:t>
      </w:r>
      <w:r w:rsidR="001D2C13" w:rsidRPr="001D2C13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795/179/22</w:t>
      </w:r>
    </w:p>
    <w:p w14:paraId="03E56D34" w14:textId="77777777" w:rsidR="007F18D0" w:rsidRPr="00820562" w:rsidRDefault="007F18D0" w:rsidP="007F18D0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5028E385" w14:textId="2827D3EB" w:rsidR="007F18D0" w:rsidRPr="00820562" w:rsidRDefault="007F18D0" w:rsidP="00CB30A9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z dnia </w:t>
      </w:r>
      <w:r w:rsidR="00CC2EF3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1 lutego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202</w:t>
      </w:r>
      <w:r w:rsidR="00514389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2</w:t>
      </w:r>
      <w:r w:rsidR="00CB30A9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r.</w:t>
      </w:r>
    </w:p>
    <w:p w14:paraId="3572E4D8" w14:textId="7428D31A" w:rsidR="007F18D0" w:rsidRPr="00820562" w:rsidRDefault="007F18D0" w:rsidP="00EF0F1B">
      <w:pPr>
        <w:pStyle w:val="Nagwek1"/>
        <w:spacing w:after="600"/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  <w:t>Ogłoszenie otwartego konkursu ofert na realizację zadania z zakresu zdrowia publicznego na rzecz mieszkańców Powiatu Pszczyńskiego w 202</w:t>
      </w:r>
      <w:r w:rsidR="00514389" w:rsidRPr="00820562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  <w:t>2</w:t>
      </w:r>
      <w:r w:rsidRPr="00820562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  <w:t xml:space="preserve"> roku.</w:t>
      </w:r>
    </w:p>
    <w:p w14:paraId="164C986E" w14:textId="0A663159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Style w:val="Nagwek2Znak"/>
          <w:rFonts w:ascii="Arial" w:hAnsi="Arial" w:cs="Arial"/>
          <w:color w:val="auto"/>
          <w:sz w:val="24"/>
          <w:szCs w:val="24"/>
        </w:rPr>
        <w:t>§</w:t>
      </w:r>
      <w:r w:rsidR="00342FF5" w:rsidRPr="0082056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Pr="00820562">
        <w:rPr>
          <w:rStyle w:val="Nagwek2Znak"/>
          <w:rFonts w:ascii="Arial" w:hAnsi="Arial" w:cs="Arial"/>
          <w:color w:val="auto"/>
          <w:sz w:val="24"/>
          <w:szCs w:val="24"/>
        </w:rPr>
        <w:t>1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Podmioty mogące wziąć udział w konkursie:</w:t>
      </w:r>
    </w:p>
    <w:p w14:paraId="5ECC0303" w14:textId="038AD142" w:rsidR="007F18D0" w:rsidRPr="00820562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Podmioty o których mowa w art. 3 ust. 2 ustawy z dnia 11 września 2015 r. o zdrowiu publicznym (t.j. Dz. U. z 20</w:t>
      </w:r>
      <w:r w:rsidR="00CB30A9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21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r. poz. </w:t>
      </w:r>
      <w:r w:rsidR="00514389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1956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z późn. zm).</w:t>
      </w:r>
    </w:p>
    <w:p w14:paraId="539C64E7" w14:textId="572C501E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2.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Zadanie będące przedmiotem konkursu ofert:</w:t>
      </w:r>
    </w:p>
    <w:p w14:paraId="5A0A71CD" w14:textId="55057D90" w:rsidR="0018444C" w:rsidRPr="00820562" w:rsidRDefault="0018444C" w:rsidP="0018444C">
      <w:pPr>
        <w:spacing w:after="600"/>
        <w:rPr>
          <w:rFonts w:ascii="Arial" w:hAnsi="Arial" w:cs="Arial"/>
          <w:sz w:val="24"/>
          <w:szCs w:val="24"/>
          <w:lang w:eastAsia="pl-PL"/>
        </w:rPr>
      </w:pPr>
      <w:r w:rsidRPr="00820562">
        <w:rPr>
          <w:rFonts w:ascii="Arial" w:hAnsi="Arial" w:cs="Arial"/>
          <w:sz w:val="24"/>
          <w:szCs w:val="24"/>
          <w:lang w:eastAsia="pl-PL"/>
        </w:rPr>
        <w:t>Otwarty konkurs ofert dotyczy wspierania przez Powiat Pszczyński zadań w zakresie ochrony i promocji zdrowia w 2022 roku. Celem zadania jest objęcie wsparciem jak największej liczby mieszkańców powiatu pszczyńskiego działaniami w zakresie ochrony i promocji zdrowia.</w:t>
      </w:r>
    </w:p>
    <w:p w14:paraId="6A2195CC" w14:textId="0C3CA715" w:rsidR="007F18D0" w:rsidRPr="00820562" w:rsidRDefault="007F18D0" w:rsidP="005A4825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3.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Beneficjenci zadania:</w:t>
      </w:r>
    </w:p>
    <w:p w14:paraId="39FDEC7F" w14:textId="33D15802" w:rsidR="007F18D0" w:rsidRPr="00820562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Mieszkańcy </w:t>
      </w:r>
      <w:r w:rsidR="0018444C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powiatu pszczyńskiego.</w:t>
      </w:r>
    </w:p>
    <w:p w14:paraId="442C187A" w14:textId="20D794E7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4.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Wysokość środków przeznaczonych na realizację zadania i warunki ich podziału:</w:t>
      </w:r>
    </w:p>
    <w:p w14:paraId="0F8EB689" w14:textId="2E657D50" w:rsidR="007F18D0" w:rsidRPr="00820562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Kwota zabezpieczonych środków to 2</w:t>
      </w:r>
      <w:r w:rsidR="00384AA4"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0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000,00 zł do podziału pomiędzy wszystkie pozytywnie zaopiniowane oferty, z zastrzeżeniem iż ustalenie kwot przyznanych poszczególnym pozytywnie zaopiniowanym ofertom należy do Zarządu Powiatu Pszczyńskiego.</w:t>
      </w:r>
    </w:p>
    <w:p w14:paraId="45B9B081" w14:textId="62B0A922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5. Terminy i podstawowe warunki realizacji zadania: </w:t>
      </w:r>
    </w:p>
    <w:p w14:paraId="5FCCCF11" w14:textId="6DC0586B" w:rsidR="007F18D0" w:rsidRPr="00820562" w:rsidRDefault="007F18D0" w:rsidP="0049612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Poszczególne zadania realizowane będą w okresie od </w:t>
      </w:r>
      <w:r w:rsidR="00384AA4" w:rsidRPr="00820562">
        <w:rPr>
          <w:rFonts w:ascii="Arial" w:hAnsi="Arial" w:cs="Arial"/>
          <w:color w:val="auto"/>
          <w:sz w:val="24"/>
          <w:szCs w:val="24"/>
        </w:rPr>
        <w:t>1</w:t>
      </w:r>
      <w:r w:rsidR="00DE7F5E" w:rsidRPr="00820562">
        <w:rPr>
          <w:rFonts w:ascii="Arial" w:hAnsi="Arial" w:cs="Arial"/>
          <w:color w:val="auto"/>
          <w:sz w:val="24"/>
          <w:szCs w:val="24"/>
        </w:rPr>
        <w:t>4</w:t>
      </w:r>
      <w:r w:rsidR="00384AA4" w:rsidRPr="00820562">
        <w:rPr>
          <w:rFonts w:ascii="Arial" w:hAnsi="Arial" w:cs="Arial"/>
          <w:color w:val="auto"/>
          <w:sz w:val="24"/>
          <w:szCs w:val="24"/>
        </w:rPr>
        <w:t xml:space="preserve"> marca</w:t>
      </w:r>
      <w:r w:rsidR="00CB30A9" w:rsidRPr="00820562">
        <w:rPr>
          <w:rFonts w:ascii="Arial" w:hAnsi="Arial" w:cs="Arial"/>
          <w:color w:val="auto"/>
          <w:sz w:val="24"/>
          <w:szCs w:val="24"/>
        </w:rPr>
        <w:t xml:space="preserve"> 202</w:t>
      </w:r>
      <w:r w:rsidR="00384AA4" w:rsidRPr="00820562">
        <w:rPr>
          <w:rFonts w:ascii="Arial" w:hAnsi="Arial" w:cs="Arial"/>
          <w:color w:val="auto"/>
          <w:sz w:val="24"/>
          <w:szCs w:val="24"/>
        </w:rPr>
        <w:t>2</w:t>
      </w:r>
      <w:r w:rsidR="00CB30A9" w:rsidRPr="00820562">
        <w:rPr>
          <w:rFonts w:ascii="Arial" w:hAnsi="Arial" w:cs="Arial"/>
          <w:color w:val="auto"/>
          <w:sz w:val="24"/>
          <w:szCs w:val="24"/>
        </w:rPr>
        <w:t xml:space="preserve"> r.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do dnia 31</w:t>
      </w:r>
      <w:r w:rsidR="00CF7B4E" w:rsidRPr="00820562">
        <w:rPr>
          <w:rFonts w:ascii="Arial" w:hAnsi="Arial" w:cs="Arial"/>
          <w:color w:val="auto"/>
          <w:sz w:val="24"/>
          <w:szCs w:val="24"/>
        </w:rPr>
        <w:t xml:space="preserve"> grudnia </w:t>
      </w:r>
      <w:r w:rsidRPr="00820562">
        <w:rPr>
          <w:rFonts w:ascii="Arial" w:hAnsi="Arial" w:cs="Arial"/>
          <w:color w:val="auto"/>
          <w:sz w:val="24"/>
          <w:szCs w:val="24"/>
        </w:rPr>
        <w:t>202</w:t>
      </w:r>
      <w:r w:rsidR="00384AA4" w:rsidRPr="00820562">
        <w:rPr>
          <w:rFonts w:ascii="Arial" w:hAnsi="Arial" w:cs="Arial"/>
          <w:color w:val="auto"/>
          <w:sz w:val="24"/>
          <w:szCs w:val="24"/>
        </w:rPr>
        <w:t>2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r</w:t>
      </w:r>
      <w:r w:rsidR="00CB30A9" w:rsidRPr="00820562">
        <w:rPr>
          <w:rFonts w:ascii="Arial" w:hAnsi="Arial" w:cs="Arial"/>
          <w:color w:val="auto"/>
          <w:sz w:val="24"/>
          <w:szCs w:val="24"/>
        </w:rPr>
        <w:t>.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, na obszarze </w:t>
      </w:r>
      <w:r w:rsidR="00CB30A9" w:rsidRPr="00820562">
        <w:rPr>
          <w:rFonts w:ascii="Arial" w:hAnsi="Arial" w:cs="Arial"/>
          <w:color w:val="auto"/>
          <w:sz w:val="24"/>
          <w:szCs w:val="24"/>
        </w:rPr>
        <w:t>powiatu pszczyńskiego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4F3095B8" w14:textId="7EF485CC" w:rsidR="007F18D0" w:rsidRPr="00820562" w:rsidRDefault="007F18D0" w:rsidP="0049612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Udział wkładu własnego na realizację zadania publicznego wynosi co najmniej 20% kosztów całości zadania. Wkładem własnym może być wkład osobowy, rzeczowy oraz finansowy.  </w:t>
      </w:r>
    </w:p>
    <w:p w14:paraId="15EC85D1" w14:textId="27E511C9" w:rsidR="007F18D0" w:rsidRPr="00820562" w:rsidRDefault="007F18D0" w:rsidP="0049612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lastRenderedPageBreak/>
        <w:t>Przewidywane koszty realizacji zadania muszą uwzględniać jedynie koszty bezpośrednio związane z realizowanym zadaniem.</w:t>
      </w:r>
    </w:p>
    <w:p w14:paraId="58BBF2A9" w14:textId="1981655E" w:rsidR="00CB30A9" w:rsidRPr="00820562" w:rsidRDefault="007F18D0" w:rsidP="00496124">
      <w:pPr>
        <w:pStyle w:val="Akapitzlist"/>
        <w:numPr>
          <w:ilvl w:val="0"/>
          <w:numId w:val="7"/>
        </w:numPr>
        <w:spacing w:after="60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Jednostkowy koszt zakupu środków trwałych oraz nagród finansowych z dotacji z budżetu powiatu nie może przekraczać kwoty 400 zł brutto.</w:t>
      </w:r>
    </w:p>
    <w:p w14:paraId="336CD2BB" w14:textId="34F71E79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6.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Dodatkowe warunki realizacji zadania związane z obowiązującym stanem epidemii:</w:t>
      </w:r>
    </w:p>
    <w:p w14:paraId="6B6832D6" w14:textId="4B001B59" w:rsidR="007F18D0" w:rsidRPr="00820562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Wszelkie działania podejmowane w trakcie realizacji zadania wymagające bezpośredniego kontaktu z beneficjentami zadania, należy prowadzić zgodnie z ogólnie przyjętymi zasadami higieny osobistej i dystansu społecznego, zalecanymi przez Ministerstwo Zdrowia oraz Główny Inspektorat Sanitarny.</w:t>
      </w:r>
    </w:p>
    <w:p w14:paraId="573677AC" w14:textId="545E9362" w:rsidR="005A4825" w:rsidRPr="00820562" w:rsidRDefault="005A4825" w:rsidP="0035054B">
      <w:pPr>
        <w:pStyle w:val="NormalnyWeb"/>
        <w:spacing w:after="0" w:line="276" w:lineRule="auto"/>
      </w:pPr>
      <w:r w:rsidRPr="00820562">
        <w:rPr>
          <w:rFonts w:ascii="Arial" w:hAnsi="Arial" w:cs="Arial"/>
          <w:shd w:val="clear" w:color="auto" w:fill="FFFFFF"/>
        </w:rPr>
        <w:t xml:space="preserve">§ 7. </w:t>
      </w:r>
      <w:r w:rsidR="0035054B" w:rsidRPr="00820562">
        <w:rPr>
          <w:rFonts w:ascii="Arial" w:hAnsi="Arial" w:cs="Arial"/>
        </w:rPr>
        <w:t>Zapewnienie dostępności osobom ze szczególnymi potrzebami:</w:t>
      </w:r>
    </w:p>
    <w:p w14:paraId="64BE8D7C" w14:textId="77777777" w:rsidR="00CB69BA" w:rsidRDefault="00384AA4" w:rsidP="00CB69BA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Oferent realizując zadanie publiczne </w:t>
      </w:r>
      <w:r w:rsidRPr="00820562">
        <w:rPr>
          <w:rFonts w:ascii="Arial" w:hAnsi="Arial" w:cs="Arial"/>
          <w:b/>
          <w:bCs/>
          <w:color w:val="auto"/>
          <w:sz w:val="24"/>
          <w:szCs w:val="24"/>
        </w:rPr>
        <w:t>jest zobowiązany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do zapewnienia dostępności osobom ze szczególnymi potrzebami, w zakresie dostępności: architektonicznej, cyfrowej oraz informacyjno-komunikacyjnej na poziomie nie niższym niż minimalne wymagania określone w art. 6 ustawy z dnia 19 lipca 2019 r. o zapewnianiu dostępności osobom ze szczególnymi potrzebami (t.j. Dz.U. z 2020 r., poz. 1062) oraz jeśli to możliwe z uwzględnieniem uniwersalnego projektowania o którym mowa w art. 2 pkt 4 ww. ustawy. </w:t>
      </w:r>
    </w:p>
    <w:p w14:paraId="5E25F8E0" w14:textId="5BD71146" w:rsidR="00384AA4" w:rsidRPr="00CB69BA" w:rsidRDefault="00384AA4" w:rsidP="001D2C13">
      <w:pPr>
        <w:pStyle w:val="Akapitzlist"/>
        <w:numPr>
          <w:ilvl w:val="0"/>
          <w:numId w:val="20"/>
        </w:numPr>
        <w:rPr>
          <w:rFonts w:ascii="Arial" w:hAnsi="Arial" w:cs="Arial"/>
          <w:color w:val="auto"/>
          <w:sz w:val="24"/>
          <w:szCs w:val="24"/>
        </w:rPr>
      </w:pPr>
      <w:r w:rsidRPr="00CB69BA">
        <w:rPr>
          <w:rFonts w:ascii="Arial" w:hAnsi="Arial" w:cs="Arial"/>
          <w:color w:val="auto"/>
          <w:sz w:val="24"/>
          <w:szCs w:val="24"/>
        </w:rPr>
        <w:t>W przypadku niemożności zapewnienia dostępności osobom ze szczególnymi potrzebami w powyższym zakresie,  zobowiązany jest do zapewnienia tym osobom odpowiednio dostępu alternatywnego, o którym mowa w art. 7 ustawy z dnia 19 lipca 2019 r. o zapewnianiu dostępności osobom ze szczególnymi potrzebami (t.j. Dz.U. z 2020 r., poz. 1062) lub alternatywnego sposobu dostępu, o którym mowa w art. 7 ustawy z dnia 4 kwietnia 2019 r. o dostępności cyfrowej stron internetowych i aplikacji mobilnych podmiotów publicznych (Dz.U. z 2019 r., poz. 848).</w:t>
      </w:r>
    </w:p>
    <w:p w14:paraId="3B25C0C8" w14:textId="2E17664C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="0035054B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8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. Kryteria oceny ofert: </w:t>
      </w:r>
    </w:p>
    <w:p w14:paraId="13EC2A8B" w14:textId="423BF8CE" w:rsidR="007F18D0" w:rsidRPr="00820562" w:rsidRDefault="007F18D0" w:rsidP="0049612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Kryteria oceny formalnej stosowane przy dokonywaniu wyboru ofert :</w:t>
      </w:r>
    </w:p>
    <w:p w14:paraId="48574A6B" w14:textId="212C6DA8" w:rsidR="007F18D0" w:rsidRPr="00820562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Oferta wpłynęła w wymaganym terminie, określonym w ogłoszeniu konkursowym: TAK/NIE</w:t>
      </w:r>
    </w:p>
    <w:p w14:paraId="57CECA1B" w14:textId="43F87C4C" w:rsidR="007F18D0" w:rsidRPr="00820562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Oferta została podpisana przez osobę/osoby upoważnione do reprezentacji </w:t>
      </w:r>
      <w:r w:rsidR="00CF7B4E" w:rsidRPr="00820562">
        <w:rPr>
          <w:rFonts w:ascii="Arial" w:hAnsi="Arial" w:cs="Arial"/>
          <w:color w:val="auto"/>
          <w:sz w:val="24"/>
          <w:szCs w:val="24"/>
        </w:rPr>
        <w:t>o</w:t>
      </w:r>
      <w:r w:rsidRPr="00820562">
        <w:rPr>
          <w:rFonts w:ascii="Arial" w:hAnsi="Arial" w:cs="Arial"/>
          <w:color w:val="auto"/>
          <w:sz w:val="24"/>
          <w:szCs w:val="24"/>
        </w:rPr>
        <w:t>ferenta: TAK/NIE</w:t>
      </w:r>
    </w:p>
    <w:p w14:paraId="332C427B" w14:textId="583DAED1" w:rsidR="007F18D0" w:rsidRPr="00820562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Oferta została złożona na odpowiednim wzorze oferty, stanowiącym załącznik nr </w:t>
      </w:r>
      <w:r w:rsidR="00123634">
        <w:rPr>
          <w:rFonts w:ascii="Arial" w:hAnsi="Arial" w:cs="Arial"/>
          <w:color w:val="auto"/>
          <w:sz w:val="24"/>
          <w:szCs w:val="24"/>
        </w:rPr>
        <w:t>2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do </w:t>
      </w:r>
      <w:r w:rsidR="009C363F" w:rsidRPr="00820562">
        <w:rPr>
          <w:rFonts w:ascii="Arial" w:hAnsi="Arial" w:cs="Arial"/>
          <w:color w:val="auto"/>
          <w:sz w:val="24"/>
          <w:szCs w:val="24"/>
        </w:rPr>
        <w:t xml:space="preserve">Uchwały Nr </w:t>
      </w:r>
      <w:r w:rsidR="001D2C13" w:rsidRPr="001D2C13">
        <w:rPr>
          <w:rFonts w:ascii="Arial" w:hAnsi="Arial" w:cs="Arial"/>
          <w:color w:val="auto"/>
          <w:sz w:val="24"/>
          <w:szCs w:val="24"/>
        </w:rPr>
        <w:t>795/179/22</w:t>
      </w:r>
      <w:r w:rsidR="009C363F" w:rsidRPr="00820562">
        <w:rPr>
          <w:rFonts w:ascii="Arial" w:hAnsi="Arial" w:cs="Arial"/>
          <w:color w:val="auto"/>
          <w:sz w:val="24"/>
          <w:szCs w:val="24"/>
        </w:rPr>
        <w:t xml:space="preserve"> Zarządu Powiatu Pszczyńskiego z dnia 1 lutego 2022 r.</w:t>
      </w:r>
      <w:r w:rsidRPr="00820562">
        <w:rPr>
          <w:rFonts w:ascii="Arial" w:hAnsi="Arial" w:cs="Arial"/>
          <w:color w:val="auto"/>
          <w:sz w:val="24"/>
          <w:szCs w:val="24"/>
        </w:rPr>
        <w:t>: TAK/NIE</w:t>
      </w:r>
    </w:p>
    <w:p w14:paraId="43FF25E6" w14:textId="700BFC1F" w:rsidR="007F18D0" w:rsidRPr="00820562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Oferta zawiera wszystkie wymagane dokumenty wymienione w § 1</w:t>
      </w:r>
      <w:r w:rsidR="009E7709" w:rsidRPr="00820562">
        <w:rPr>
          <w:rFonts w:ascii="Arial" w:hAnsi="Arial" w:cs="Arial"/>
          <w:color w:val="auto"/>
          <w:sz w:val="24"/>
          <w:szCs w:val="24"/>
        </w:rPr>
        <w:t>3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niniejszego ogłoszenia: TAK/NIE </w:t>
      </w:r>
    </w:p>
    <w:p w14:paraId="2E5DD1C1" w14:textId="0895D340" w:rsidR="007F18D0" w:rsidRPr="00820562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lastRenderedPageBreak/>
        <w:t>Spełniono warunek co najmniej 20% procentowego udziału wkładu własnego w całości kosztów zadania TAK/NIE</w:t>
      </w:r>
    </w:p>
    <w:p w14:paraId="46B48AC3" w14:textId="15335F07" w:rsidR="007F18D0" w:rsidRPr="00820562" w:rsidRDefault="007F18D0" w:rsidP="0049612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Kryteria oceny merytorycznej stosowane przy dokonywaniu wyboru ofert wraz z punktacją (maksymalnie 80 punktów):</w:t>
      </w:r>
    </w:p>
    <w:p w14:paraId="688DDBD5" w14:textId="77777777" w:rsidR="00CF7B4E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Zgodność merytoryczna złożonej oferty z ogłoszonym w konkursie zadaniem – od 0 do 10 punktów;</w:t>
      </w:r>
    </w:p>
    <w:p w14:paraId="66EB068C" w14:textId="77777777" w:rsidR="00CF7B4E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Sposób realizacji zadania – pomysłowość, twórczość, kreatywność - od 0 do 10 punktów;</w:t>
      </w:r>
    </w:p>
    <w:p w14:paraId="6A92F19E" w14:textId="77777777" w:rsidR="00CF7B4E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Adekwatność kosztów zadania w odniesieniu do zakresu rzeczowego realizowanego zadania – od 0 do 10 punktów;</w:t>
      </w:r>
    </w:p>
    <w:p w14:paraId="7862A2A2" w14:textId="77777777" w:rsidR="00CF7B4E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Uzasadnienie potrzeby realizacji zadania publicznego w sposób zaproponowany przez oferenta – od 0 do 10 punktów;</w:t>
      </w:r>
    </w:p>
    <w:p w14:paraId="3B5EA290" w14:textId="77777777" w:rsidR="00CF7B4E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Ocena osiągalności i realności zamierzonych celów – od 0 do 10 punktów;</w:t>
      </w:r>
    </w:p>
    <w:p w14:paraId="2414DFDC" w14:textId="77777777" w:rsidR="00CF7B4E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Zasoby kadrowe niezbędne do realizacji zadania – liczba, kwalifikacje i doświadczenie – od 0 do 10 punktów;</w:t>
      </w:r>
    </w:p>
    <w:p w14:paraId="25B97978" w14:textId="77777777" w:rsidR="00CF7B4E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Zasoby rzeczowe niezbędne do realizacji zadania – np. lokal, sprzęt – od 0 do 10 punktów;</w:t>
      </w:r>
    </w:p>
    <w:p w14:paraId="60FB1C0A" w14:textId="62D8797C" w:rsidR="007F18D0" w:rsidRPr="00820562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Sposób realizacji zadania dostosowany do aktualnych warunków związanych z ogłoszonym stanem epidemii (odpowiednie zabezpieczenie beneficjentów w środki ochrony osobistej i środki dezynfekujące, dostosowanie pomieszczeń do zasad dystansu społecznego itp.) - od 0 do 10 punktów.</w:t>
      </w:r>
    </w:p>
    <w:p w14:paraId="1C6F9F1A" w14:textId="61EB93F9" w:rsidR="007F18D0" w:rsidRPr="00820562" w:rsidRDefault="007F18D0" w:rsidP="00496124">
      <w:pPr>
        <w:pStyle w:val="Akapitzlist"/>
        <w:numPr>
          <w:ilvl w:val="0"/>
          <w:numId w:val="8"/>
        </w:numPr>
        <w:spacing w:after="600"/>
        <w:rPr>
          <w:rFonts w:ascii="Arial" w:hAnsi="Arial" w:cs="Arial"/>
          <w:color w:val="auto"/>
          <w:sz w:val="24"/>
          <w:szCs w:val="24"/>
          <w:u w:val="single"/>
        </w:rPr>
      </w:pPr>
      <w:r w:rsidRPr="00820562">
        <w:rPr>
          <w:rFonts w:ascii="Arial" w:hAnsi="Arial" w:cs="Arial"/>
          <w:color w:val="auto"/>
          <w:sz w:val="24"/>
          <w:szCs w:val="24"/>
        </w:rPr>
        <w:t>Za ofertę zaopiniowaną pozytywnie uważana będzie każda, która pozytywnie spełni wszystkie kryteria oceny formalnej oraz uzyska minimum 60 punktów oceny merytorycznej.</w:t>
      </w:r>
    </w:p>
    <w:p w14:paraId="4347247C" w14:textId="1B17BE6E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="0035054B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9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Miejsce, termin i sposób składania ofert:</w:t>
      </w:r>
    </w:p>
    <w:p w14:paraId="5493B925" w14:textId="43064CA8" w:rsidR="007F18D0" w:rsidRPr="0082056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Oferty należy składać na </w:t>
      </w:r>
      <w:r w:rsidR="00342FF5" w:rsidRPr="00820562">
        <w:rPr>
          <w:rFonts w:ascii="Arial" w:hAnsi="Arial" w:cs="Arial"/>
          <w:color w:val="auto"/>
          <w:sz w:val="24"/>
          <w:szCs w:val="24"/>
        </w:rPr>
        <w:t xml:space="preserve">wzorze oferty 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stanowiącym załącznik nr </w:t>
      </w:r>
      <w:r w:rsidR="00123634">
        <w:rPr>
          <w:rFonts w:ascii="Arial" w:hAnsi="Arial" w:cs="Arial"/>
          <w:color w:val="auto"/>
          <w:sz w:val="24"/>
          <w:szCs w:val="24"/>
        </w:rPr>
        <w:t>2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do </w:t>
      </w:r>
      <w:r w:rsidR="009C363F" w:rsidRPr="00820562">
        <w:rPr>
          <w:rFonts w:ascii="Arial" w:hAnsi="Arial" w:cs="Arial"/>
          <w:color w:val="auto"/>
          <w:sz w:val="24"/>
          <w:szCs w:val="24"/>
        </w:rPr>
        <w:t xml:space="preserve">Uchwały Nr </w:t>
      </w:r>
      <w:r w:rsidR="001D2C13" w:rsidRPr="001D2C13">
        <w:rPr>
          <w:rFonts w:ascii="Arial" w:hAnsi="Arial" w:cs="Arial"/>
          <w:color w:val="auto"/>
          <w:sz w:val="24"/>
          <w:szCs w:val="24"/>
        </w:rPr>
        <w:t>795/179/22</w:t>
      </w:r>
      <w:r w:rsidR="009C363F" w:rsidRPr="00820562">
        <w:rPr>
          <w:rFonts w:ascii="Arial" w:hAnsi="Arial" w:cs="Arial"/>
          <w:color w:val="auto"/>
          <w:sz w:val="24"/>
          <w:szCs w:val="24"/>
        </w:rPr>
        <w:t xml:space="preserve"> Zarządu Powiatu Pszczyńskiego z dnia 1 lutego 2022 r.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</w:t>
      </w:r>
      <w:r w:rsidRPr="00820562">
        <w:rPr>
          <w:rFonts w:ascii="Arial" w:hAnsi="Arial" w:cs="Arial"/>
          <w:color w:val="auto"/>
          <w:sz w:val="24"/>
          <w:szCs w:val="24"/>
          <w:u w:color="000000"/>
        </w:rPr>
        <w:t>Ofertę należy dostarczyć w formie listownej</w:t>
      </w:r>
      <w:r w:rsidR="00097108" w:rsidRPr="00820562">
        <w:rPr>
          <w:rFonts w:ascii="Arial" w:hAnsi="Arial" w:cs="Arial"/>
          <w:color w:val="auto"/>
          <w:sz w:val="24"/>
          <w:szCs w:val="24"/>
          <w:u w:color="000000"/>
        </w:rPr>
        <w:t xml:space="preserve"> lub osobiście</w:t>
      </w:r>
      <w:r w:rsidRPr="00820562">
        <w:rPr>
          <w:rFonts w:ascii="Arial" w:hAnsi="Arial" w:cs="Arial"/>
          <w:color w:val="auto"/>
          <w:sz w:val="24"/>
          <w:szCs w:val="24"/>
          <w:u w:color="000000"/>
        </w:rPr>
        <w:t xml:space="preserve"> na adres: Starostwo Powiatowe w Pszczynie, ul. 3 Maja 10, 43-200 Pszczyna</w:t>
      </w:r>
      <w:r w:rsidR="00097108" w:rsidRPr="00820562">
        <w:rPr>
          <w:rFonts w:ascii="Arial" w:hAnsi="Arial" w:cs="Arial"/>
          <w:color w:val="auto"/>
          <w:sz w:val="24"/>
          <w:szCs w:val="24"/>
          <w:u w:color="000000"/>
        </w:rPr>
        <w:t>. D</w:t>
      </w:r>
      <w:r w:rsidRPr="00820562">
        <w:rPr>
          <w:rFonts w:ascii="Arial" w:hAnsi="Arial" w:cs="Arial"/>
          <w:color w:val="auto"/>
          <w:sz w:val="24"/>
          <w:szCs w:val="24"/>
          <w:u w:color="000000"/>
        </w:rPr>
        <w:t>ecyduje data wpływu do tutejszego Urzędu.</w:t>
      </w:r>
    </w:p>
    <w:p w14:paraId="4232903D" w14:textId="7D769D43" w:rsidR="007F18D0" w:rsidRPr="0082056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Oferty należy składać w terminie </w:t>
      </w:r>
      <w:r w:rsidR="00342FF5" w:rsidRPr="00820562">
        <w:rPr>
          <w:rFonts w:ascii="Arial" w:hAnsi="Arial" w:cs="Arial"/>
          <w:b/>
          <w:bCs/>
          <w:color w:val="auto"/>
          <w:sz w:val="24"/>
          <w:szCs w:val="24"/>
        </w:rPr>
        <w:t xml:space="preserve">od </w:t>
      </w:r>
      <w:r w:rsidR="00123634">
        <w:rPr>
          <w:rFonts w:ascii="Arial" w:hAnsi="Arial" w:cs="Arial"/>
          <w:b/>
          <w:bCs/>
          <w:color w:val="auto"/>
          <w:sz w:val="24"/>
          <w:szCs w:val="24"/>
        </w:rPr>
        <w:t>4 lutego</w:t>
      </w:r>
      <w:r w:rsidR="00342FF5" w:rsidRPr="00820562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667253" w:rsidRPr="00820562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342FF5" w:rsidRPr="00820562">
        <w:rPr>
          <w:rFonts w:ascii="Arial" w:hAnsi="Arial" w:cs="Arial"/>
          <w:b/>
          <w:bCs/>
          <w:color w:val="auto"/>
          <w:sz w:val="24"/>
          <w:szCs w:val="24"/>
        </w:rPr>
        <w:t xml:space="preserve"> r. </w:t>
      </w:r>
      <w:r w:rsidRPr="00820562">
        <w:rPr>
          <w:rFonts w:ascii="Arial" w:hAnsi="Arial" w:cs="Arial"/>
          <w:b/>
          <w:bCs/>
          <w:color w:val="auto"/>
          <w:sz w:val="24"/>
          <w:szCs w:val="24"/>
        </w:rPr>
        <w:t xml:space="preserve">do </w:t>
      </w:r>
      <w:r w:rsidR="00123634">
        <w:rPr>
          <w:rFonts w:ascii="Arial" w:hAnsi="Arial" w:cs="Arial"/>
          <w:b/>
          <w:bCs/>
          <w:color w:val="auto"/>
          <w:sz w:val="24"/>
          <w:szCs w:val="24"/>
        </w:rPr>
        <w:t>25</w:t>
      </w:r>
      <w:r w:rsidR="00667253" w:rsidRPr="00820562">
        <w:rPr>
          <w:rFonts w:ascii="Arial" w:hAnsi="Arial" w:cs="Arial"/>
          <w:b/>
          <w:bCs/>
          <w:color w:val="auto"/>
          <w:sz w:val="24"/>
          <w:szCs w:val="24"/>
        </w:rPr>
        <w:t xml:space="preserve"> lutego</w:t>
      </w:r>
      <w:r w:rsidRPr="00820562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667253" w:rsidRPr="00820562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820562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  <w:r w:rsidRPr="00820562">
        <w:rPr>
          <w:rFonts w:ascii="Arial" w:hAnsi="Arial" w:cs="Arial"/>
          <w:color w:val="auto"/>
          <w:sz w:val="24"/>
          <w:szCs w:val="24"/>
        </w:rPr>
        <w:t>.</w:t>
      </w:r>
    </w:p>
    <w:p w14:paraId="28D45F29" w14:textId="290B5599" w:rsidR="007F18D0" w:rsidRPr="0082056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Ofertę należy złożyć w zamkniętej, opisanej kopercie (nazwa i adres Oferenta) z dopiskiem „</w:t>
      </w:r>
      <w:r w:rsidR="00342FF5" w:rsidRPr="00820562">
        <w:rPr>
          <w:rFonts w:ascii="Arial" w:hAnsi="Arial" w:cs="Arial"/>
          <w:color w:val="auto"/>
          <w:sz w:val="24"/>
          <w:szCs w:val="24"/>
        </w:rPr>
        <w:t>Konkurs ofert – Zdrowie Publiczne 202</w:t>
      </w:r>
      <w:r w:rsidR="00667253" w:rsidRPr="00820562">
        <w:rPr>
          <w:rFonts w:ascii="Arial" w:hAnsi="Arial" w:cs="Arial"/>
          <w:color w:val="auto"/>
          <w:sz w:val="24"/>
          <w:szCs w:val="24"/>
        </w:rPr>
        <w:t>2</w:t>
      </w:r>
      <w:r w:rsidR="00342FF5" w:rsidRPr="00820562">
        <w:rPr>
          <w:rFonts w:ascii="Arial" w:hAnsi="Arial" w:cs="Arial"/>
          <w:color w:val="auto"/>
          <w:sz w:val="24"/>
          <w:szCs w:val="24"/>
        </w:rPr>
        <w:t xml:space="preserve"> – Powiat Pszczyński</w:t>
      </w:r>
      <w:r w:rsidRPr="00820562">
        <w:rPr>
          <w:rFonts w:ascii="Arial" w:hAnsi="Arial" w:cs="Arial"/>
          <w:color w:val="auto"/>
          <w:sz w:val="24"/>
          <w:szCs w:val="24"/>
        </w:rPr>
        <w:t>”.</w:t>
      </w:r>
    </w:p>
    <w:p w14:paraId="76536A0E" w14:textId="308C2D7B" w:rsidR="007F18D0" w:rsidRPr="0082056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Jeden </w:t>
      </w:r>
      <w:r w:rsidR="00342FF5" w:rsidRPr="00820562">
        <w:rPr>
          <w:rFonts w:ascii="Arial" w:hAnsi="Arial" w:cs="Arial"/>
          <w:color w:val="auto"/>
          <w:sz w:val="24"/>
          <w:szCs w:val="24"/>
        </w:rPr>
        <w:t>o</w:t>
      </w:r>
      <w:r w:rsidRPr="00820562">
        <w:rPr>
          <w:rFonts w:ascii="Arial" w:hAnsi="Arial" w:cs="Arial"/>
          <w:color w:val="auto"/>
          <w:sz w:val="24"/>
          <w:szCs w:val="24"/>
        </w:rPr>
        <w:t>ferent może złożyć kilka ofert, przy czym każda z ofert musi zostać złożona na osobnym wzorze oferty</w:t>
      </w:r>
      <w:r w:rsidR="00CF7B4E" w:rsidRPr="00820562">
        <w:rPr>
          <w:rFonts w:ascii="Arial" w:hAnsi="Arial" w:cs="Arial"/>
          <w:color w:val="auto"/>
          <w:sz w:val="24"/>
          <w:szCs w:val="24"/>
        </w:rPr>
        <w:t xml:space="preserve"> oraz złożona w osobnej kopercie</w:t>
      </w:r>
      <w:r w:rsidRPr="00820562">
        <w:rPr>
          <w:rFonts w:ascii="Arial" w:hAnsi="Arial" w:cs="Arial"/>
          <w:color w:val="auto"/>
          <w:sz w:val="24"/>
          <w:szCs w:val="24"/>
        </w:rPr>
        <w:t>.</w:t>
      </w:r>
    </w:p>
    <w:p w14:paraId="791883D5" w14:textId="27711FA6" w:rsidR="007F18D0" w:rsidRPr="0082056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Rozpatrzeniu podlegają wyłącznie oferty kompletne, podpisane przez osoby uprawnione do reprezentacji </w:t>
      </w:r>
      <w:r w:rsidR="00CF7B4E" w:rsidRPr="00820562">
        <w:rPr>
          <w:rFonts w:ascii="Arial" w:hAnsi="Arial" w:cs="Arial"/>
          <w:color w:val="auto"/>
          <w:sz w:val="24"/>
          <w:szCs w:val="24"/>
        </w:rPr>
        <w:t>o</w:t>
      </w:r>
      <w:r w:rsidRPr="00820562">
        <w:rPr>
          <w:rFonts w:ascii="Arial" w:hAnsi="Arial" w:cs="Arial"/>
          <w:color w:val="auto"/>
          <w:sz w:val="24"/>
          <w:szCs w:val="24"/>
        </w:rPr>
        <w:t>ferenta, złożone na wymaganym formularzu, w terminie określonym w ogłoszeniu konkursowym wraz z załączonymi dokumentami wymienionymi w § 1</w:t>
      </w:r>
      <w:r w:rsidR="009E7709" w:rsidRPr="00820562">
        <w:rPr>
          <w:rFonts w:ascii="Arial" w:hAnsi="Arial" w:cs="Arial"/>
          <w:color w:val="auto"/>
          <w:sz w:val="24"/>
          <w:szCs w:val="24"/>
        </w:rPr>
        <w:t>3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niniejszego ogłoszenia.</w:t>
      </w:r>
    </w:p>
    <w:p w14:paraId="0EF06404" w14:textId="35402446" w:rsidR="007F18D0" w:rsidRPr="00820562" w:rsidRDefault="007F18D0" w:rsidP="00564272">
      <w:pPr>
        <w:pStyle w:val="Akapitzlist"/>
        <w:numPr>
          <w:ilvl w:val="1"/>
          <w:numId w:val="3"/>
        </w:numPr>
        <w:spacing w:after="60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lastRenderedPageBreak/>
        <w:t>W przypadku niespełnienia któregokolwiek z wymagań formalnych oferta zostaje odrzucona.</w:t>
      </w:r>
    </w:p>
    <w:p w14:paraId="3C5D93EA" w14:textId="44F43C5E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="0035054B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10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</w:t>
      </w:r>
      <w:r w:rsidR="00342FF5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Termin i sposób rozstrzygnięcia konkursu ofert</w:t>
      </w:r>
    </w:p>
    <w:p w14:paraId="584616D5" w14:textId="042B85EE" w:rsidR="007F18D0" w:rsidRPr="00820562" w:rsidRDefault="007F18D0" w:rsidP="00564272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Oferty opiniowane będą przez Komisję Konkursową, powołaną Uchwałą Zarządu Powiatu Pszczyńskiego. </w:t>
      </w:r>
    </w:p>
    <w:p w14:paraId="1B56F96B" w14:textId="698AE951" w:rsidR="007F18D0" w:rsidRPr="00820562" w:rsidRDefault="007F18D0" w:rsidP="00564272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Komisja Konkursowa rozpatruje oferty według kryteriów wymienionych w § </w:t>
      </w:r>
      <w:r w:rsidR="009C363F" w:rsidRPr="00820562">
        <w:rPr>
          <w:rFonts w:ascii="Arial" w:hAnsi="Arial" w:cs="Arial"/>
          <w:color w:val="auto"/>
          <w:sz w:val="24"/>
          <w:szCs w:val="24"/>
        </w:rPr>
        <w:t>8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niniejszego ogłoszenia i przedstawia opinię Zarządowi Powiatu Pszczyńskiego. </w:t>
      </w:r>
    </w:p>
    <w:p w14:paraId="2D4BCC99" w14:textId="4D2E534E" w:rsidR="007F18D0" w:rsidRPr="00820562" w:rsidRDefault="007F18D0" w:rsidP="00564272">
      <w:pPr>
        <w:pStyle w:val="Akapitzlist"/>
        <w:numPr>
          <w:ilvl w:val="0"/>
          <w:numId w:val="17"/>
        </w:numPr>
        <w:spacing w:after="60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Decyzję o rozstrzygnięciu konkursu podejmuje Zarząd Powiatu Pszczyńskiego w formie uchwały w ciągu </w:t>
      </w:r>
      <w:r w:rsidR="00487D6A" w:rsidRPr="00820562">
        <w:rPr>
          <w:rFonts w:ascii="Arial" w:hAnsi="Arial" w:cs="Arial"/>
          <w:b/>
          <w:bCs/>
          <w:color w:val="auto"/>
          <w:sz w:val="24"/>
          <w:szCs w:val="24"/>
        </w:rPr>
        <w:t>21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dni od dnia zakończenia składania ofert.</w:t>
      </w:r>
    </w:p>
    <w:p w14:paraId="00D0F765" w14:textId="2E44EAE6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CF7B4E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</w:t>
      </w:r>
      <w:r w:rsidR="0035054B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 Termin i sposób ogłoszenia wyników konkursu ofert:</w:t>
      </w:r>
    </w:p>
    <w:p w14:paraId="7013A50A" w14:textId="77777777" w:rsidR="00CB69BA" w:rsidRDefault="007F18D0" w:rsidP="00CB69BA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CB69BA">
        <w:rPr>
          <w:rFonts w:ascii="Arial" w:hAnsi="Arial" w:cs="Arial"/>
          <w:sz w:val="24"/>
          <w:szCs w:val="24"/>
        </w:rPr>
        <w:t>Ogłoszenie o rozstrzygnięciu konkursu opublikowane zostanie w Biuletynie Informacji Publicznej Powiatu Pszczyńskiego, na stronie internetowej Powiatu Pszczyńskiego oraz na tablicy ogłoszeń w siedzibie Starostwa Powiatowego w Pszczynie, w terminie  3 dni od dnia podjęcia uchwały przez Zarząd Powiatu Pszczyńskiego.</w:t>
      </w:r>
    </w:p>
    <w:p w14:paraId="5CD187B2" w14:textId="722AD3FE" w:rsidR="007F18D0" w:rsidRPr="00CB69BA" w:rsidRDefault="007F18D0" w:rsidP="00CB69BA">
      <w:pPr>
        <w:pStyle w:val="Akapitzlist"/>
        <w:numPr>
          <w:ilvl w:val="0"/>
          <w:numId w:val="21"/>
        </w:numPr>
        <w:spacing w:after="600"/>
        <w:ind w:left="714" w:hanging="357"/>
        <w:rPr>
          <w:rFonts w:ascii="Arial" w:hAnsi="Arial" w:cs="Arial"/>
          <w:sz w:val="24"/>
          <w:szCs w:val="24"/>
        </w:rPr>
      </w:pPr>
      <w:r w:rsidRPr="00CB69BA">
        <w:rPr>
          <w:rFonts w:ascii="Arial" w:hAnsi="Arial" w:cs="Arial"/>
          <w:sz w:val="24"/>
          <w:szCs w:val="24"/>
        </w:rPr>
        <w:t>O wynikach konkursu poszczególni Oferenci zostaną powiadomieni również pisemnie.</w:t>
      </w:r>
    </w:p>
    <w:p w14:paraId="255C1C30" w14:textId="4A4A5138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§1</w:t>
      </w:r>
      <w:r w:rsidR="0035054B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2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 Sposób odwołania się od rozstrzygnięcia konkursu ofert:</w:t>
      </w:r>
    </w:p>
    <w:p w14:paraId="5BE9E5B9" w14:textId="6A1D74CF" w:rsidR="007F18D0" w:rsidRPr="00820562" w:rsidRDefault="007F18D0" w:rsidP="00CB69BA">
      <w:pPr>
        <w:pStyle w:val="Akapitzlist"/>
        <w:numPr>
          <w:ilvl w:val="0"/>
          <w:numId w:val="18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Od decyzji Zarządu Powiatu Pszczyńskiego o wynikach konkursu, podjętej w formie uchwały przysługuje odwołanie.</w:t>
      </w:r>
    </w:p>
    <w:p w14:paraId="229AA961" w14:textId="6D082E47" w:rsidR="007F18D0" w:rsidRPr="00820562" w:rsidRDefault="007F18D0" w:rsidP="00CB69BA">
      <w:pPr>
        <w:pStyle w:val="Akapitzlist"/>
        <w:numPr>
          <w:ilvl w:val="0"/>
          <w:numId w:val="18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Umotywowane odwołanie należy złożyć w formie pisemnej do Zarządu Powiatu Pszczyńskiego w ciągu 3 dni roboczych od dnia ogłoszenia wyników konkursu w sposób określony w § 1</w:t>
      </w:r>
      <w:r w:rsidR="009C363F" w:rsidRPr="00820562">
        <w:rPr>
          <w:rFonts w:ascii="Arial" w:hAnsi="Arial" w:cs="Arial"/>
          <w:color w:val="auto"/>
          <w:sz w:val="24"/>
          <w:szCs w:val="24"/>
        </w:rPr>
        <w:t>1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ust. 1.</w:t>
      </w:r>
    </w:p>
    <w:p w14:paraId="57DF8CE3" w14:textId="619025E2" w:rsidR="007F18D0" w:rsidRPr="00820562" w:rsidRDefault="007F18D0" w:rsidP="00CB69BA">
      <w:pPr>
        <w:pStyle w:val="Akapitzlist"/>
        <w:numPr>
          <w:ilvl w:val="0"/>
          <w:numId w:val="18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 złożeniu odwołania powiadamia się pisemnie pozostałych </w:t>
      </w:r>
      <w:r w:rsidR="00CF7B4E" w:rsidRPr="00820562">
        <w:rPr>
          <w:rFonts w:ascii="Arial" w:hAnsi="Arial" w:cs="Arial"/>
          <w:color w:val="auto"/>
          <w:sz w:val="24"/>
          <w:szCs w:val="24"/>
        </w:rPr>
        <w:t>o</w:t>
      </w:r>
      <w:r w:rsidRPr="00820562">
        <w:rPr>
          <w:rFonts w:ascii="Arial" w:hAnsi="Arial" w:cs="Arial"/>
          <w:color w:val="auto"/>
          <w:sz w:val="24"/>
          <w:szCs w:val="24"/>
        </w:rPr>
        <w:t>ferentów.</w:t>
      </w:r>
    </w:p>
    <w:p w14:paraId="70412DFC" w14:textId="65B6D3DB" w:rsidR="007F18D0" w:rsidRPr="00820562" w:rsidRDefault="007F18D0" w:rsidP="00CB69BA">
      <w:pPr>
        <w:pStyle w:val="Akapitzlist"/>
        <w:numPr>
          <w:ilvl w:val="0"/>
          <w:numId w:val="18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Zarząd Powiatu Pszczyńskiego podejmuje ostateczną decyzję w sprawie odwołania w formie uchwały w terminie do 14 dni od dnia złożenia odwołania.</w:t>
      </w:r>
    </w:p>
    <w:p w14:paraId="5687EAD0" w14:textId="26E15E79" w:rsidR="007F18D0" w:rsidRPr="00820562" w:rsidRDefault="007F18D0" w:rsidP="00CB69BA">
      <w:pPr>
        <w:pStyle w:val="Akapitzlist"/>
        <w:numPr>
          <w:ilvl w:val="0"/>
          <w:numId w:val="18"/>
        </w:numPr>
        <w:spacing w:after="0"/>
        <w:ind w:left="709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Zarząd Powiatu Pszczyńskiego w wyniku rozpatrzenia odwołania może:</w:t>
      </w:r>
    </w:p>
    <w:p w14:paraId="211D146C" w14:textId="77777777" w:rsidR="00CF7B4E" w:rsidRPr="00820562" w:rsidRDefault="007F18D0" w:rsidP="00CB69BA">
      <w:pPr>
        <w:pStyle w:val="Akapitzlist"/>
        <w:numPr>
          <w:ilvl w:val="0"/>
          <w:numId w:val="12"/>
        </w:numPr>
        <w:spacing w:after="0"/>
        <w:ind w:left="1134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powierzyć realizację zadania,</w:t>
      </w:r>
    </w:p>
    <w:p w14:paraId="69B76418" w14:textId="1787BC1B" w:rsidR="00CF7B4E" w:rsidRPr="00820562" w:rsidRDefault="007F18D0" w:rsidP="00CB69BA">
      <w:pPr>
        <w:pStyle w:val="Akapitzlist"/>
        <w:numPr>
          <w:ilvl w:val="0"/>
          <w:numId w:val="12"/>
        </w:numPr>
        <w:spacing w:after="0"/>
        <w:ind w:left="1134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powierzyć realizację zadania po zaakceptowaniu przez </w:t>
      </w:r>
      <w:r w:rsidR="00CF7B4E" w:rsidRPr="00820562">
        <w:rPr>
          <w:rFonts w:ascii="Arial" w:hAnsi="Arial" w:cs="Arial"/>
          <w:color w:val="auto"/>
          <w:sz w:val="24"/>
          <w:szCs w:val="24"/>
        </w:rPr>
        <w:t>o</w:t>
      </w:r>
      <w:r w:rsidRPr="00820562">
        <w:rPr>
          <w:rFonts w:ascii="Arial" w:hAnsi="Arial" w:cs="Arial"/>
          <w:color w:val="auto"/>
          <w:sz w:val="24"/>
          <w:szCs w:val="24"/>
        </w:rPr>
        <w:t>ferenta zmian zaproponowanych przez Zarząd Powiatu Pszczyńskiego,</w:t>
      </w:r>
    </w:p>
    <w:p w14:paraId="78BAF690" w14:textId="0A6898B7" w:rsidR="007F18D0" w:rsidRPr="00820562" w:rsidRDefault="007F18D0" w:rsidP="00CB69BA">
      <w:pPr>
        <w:pStyle w:val="Akapitzlist"/>
        <w:numPr>
          <w:ilvl w:val="0"/>
          <w:numId w:val="12"/>
        </w:numPr>
        <w:spacing w:after="0"/>
        <w:ind w:left="1134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podtrzymać swoją dotychczasową decyzję,</w:t>
      </w:r>
    </w:p>
    <w:p w14:paraId="73EF30D5" w14:textId="1BE673F0" w:rsidR="007F18D0" w:rsidRPr="00820562" w:rsidRDefault="007F18D0" w:rsidP="00CB69BA">
      <w:pPr>
        <w:pStyle w:val="Akapitzlist"/>
        <w:numPr>
          <w:ilvl w:val="0"/>
          <w:numId w:val="18"/>
        </w:numPr>
        <w:spacing w:after="0"/>
        <w:ind w:left="709" w:hanging="284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 wynikach odwołania powiadamia się pisemnie wszystkich </w:t>
      </w:r>
      <w:r w:rsidR="00CF7B4E" w:rsidRPr="00820562">
        <w:rPr>
          <w:rFonts w:ascii="Arial" w:hAnsi="Arial" w:cs="Arial"/>
          <w:color w:val="auto"/>
          <w:sz w:val="24"/>
          <w:szCs w:val="24"/>
        </w:rPr>
        <w:t>o</w:t>
      </w:r>
      <w:r w:rsidRPr="00820562">
        <w:rPr>
          <w:rFonts w:ascii="Arial" w:hAnsi="Arial" w:cs="Arial"/>
          <w:color w:val="auto"/>
          <w:sz w:val="24"/>
          <w:szCs w:val="24"/>
        </w:rPr>
        <w:t>ferentów.</w:t>
      </w:r>
    </w:p>
    <w:p w14:paraId="3A31634D" w14:textId="27E83E77" w:rsidR="007F18D0" w:rsidRPr="00820562" w:rsidRDefault="007F18D0" w:rsidP="00CB69BA">
      <w:pPr>
        <w:pStyle w:val="Akapitzlist"/>
        <w:numPr>
          <w:ilvl w:val="0"/>
          <w:numId w:val="18"/>
        </w:numPr>
        <w:spacing w:after="600"/>
        <w:ind w:left="709" w:hanging="284"/>
        <w:rPr>
          <w:rFonts w:ascii="Arial" w:hAnsi="Arial" w:cs="Arial"/>
          <w:color w:val="auto"/>
          <w:sz w:val="24"/>
          <w:szCs w:val="24"/>
          <w:u w:val="single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Odwołanie wniesione po terminie nie podlega rozpatrzeniu. </w:t>
      </w:r>
    </w:p>
    <w:p w14:paraId="12B7D058" w14:textId="3AF7D24E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lastRenderedPageBreak/>
        <w:t>§</w:t>
      </w:r>
      <w:r w:rsidR="00CF7B4E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</w:t>
      </w:r>
      <w:r w:rsidR="0035054B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3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</w:t>
      </w:r>
      <w:r w:rsidR="00CF7B4E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Wykaz dokumentów, które należy dołączyć do oferty:</w:t>
      </w:r>
    </w:p>
    <w:p w14:paraId="3EFBC40C" w14:textId="6CB0D451" w:rsidR="007F18D0" w:rsidRPr="00820562" w:rsidRDefault="007F18D0" w:rsidP="00496124">
      <w:pPr>
        <w:pStyle w:val="Akapitzlist"/>
        <w:numPr>
          <w:ilvl w:val="0"/>
          <w:numId w:val="14"/>
        </w:numPr>
        <w:spacing w:after="0"/>
        <w:ind w:left="426" w:hanging="294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14:paraId="2C37BF05" w14:textId="1B4CAE44" w:rsidR="007F18D0" w:rsidRPr="00820562" w:rsidRDefault="007F18D0" w:rsidP="00496124">
      <w:pPr>
        <w:pStyle w:val="Akapitzlist"/>
        <w:numPr>
          <w:ilvl w:val="0"/>
          <w:numId w:val="14"/>
        </w:numPr>
        <w:spacing w:after="0"/>
        <w:ind w:left="426" w:hanging="294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załącznik nr </w:t>
      </w:r>
      <w:r w:rsidR="009E7709" w:rsidRPr="00820562">
        <w:rPr>
          <w:rFonts w:ascii="Arial" w:hAnsi="Arial" w:cs="Arial"/>
          <w:color w:val="auto"/>
          <w:sz w:val="24"/>
          <w:szCs w:val="24"/>
        </w:rPr>
        <w:t>3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 do </w:t>
      </w:r>
      <w:r w:rsidR="009E7709" w:rsidRPr="00820562">
        <w:rPr>
          <w:rFonts w:ascii="Arial" w:hAnsi="Arial" w:cs="Arial"/>
          <w:color w:val="auto"/>
          <w:sz w:val="24"/>
          <w:szCs w:val="24"/>
        </w:rPr>
        <w:t xml:space="preserve">Uchwały Nr </w:t>
      </w:r>
      <w:r w:rsidR="001D2C13" w:rsidRPr="001D2C13">
        <w:rPr>
          <w:rFonts w:ascii="Arial" w:hAnsi="Arial" w:cs="Arial"/>
          <w:color w:val="auto"/>
          <w:sz w:val="24"/>
          <w:szCs w:val="24"/>
        </w:rPr>
        <w:t>795/179/22</w:t>
      </w:r>
      <w:r w:rsidR="009E7709" w:rsidRPr="00820562">
        <w:rPr>
          <w:rFonts w:ascii="Arial" w:hAnsi="Arial" w:cs="Arial"/>
          <w:color w:val="auto"/>
          <w:sz w:val="24"/>
          <w:szCs w:val="24"/>
        </w:rPr>
        <w:t xml:space="preserve"> Zarządu Powiatu Pszczyńskiego z dnia 1 lutego 2022 r. </w:t>
      </w:r>
      <w:r w:rsidRPr="00820562">
        <w:rPr>
          <w:rFonts w:ascii="Arial" w:hAnsi="Arial" w:cs="Arial"/>
          <w:color w:val="auto"/>
          <w:sz w:val="24"/>
          <w:szCs w:val="24"/>
        </w:rPr>
        <w:t>zawierający:</w:t>
      </w:r>
    </w:p>
    <w:p w14:paraId="0C44C695" w14:textId="77777777" w:rsidR="00CF7B4E" w:rsidRPr="00820562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</w:p>
    <w:p w14:paraId="0E088C02" w14:textId="77777777" w:rsidR="00CF7B4E" w:rsidRPr="00820562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oświadczenie osoby uprawnionej do reprezentowania podmiotu składającego ofertę o niekaralności zakazem pełnienia funkcji związanych z dysponowaniem środkami publicznymi;</w:t>
      </w:r>
    </w:p>
    <w:p w14:paraId="4A99B724" w14:textId="77777777" w:rsidR="00CF7B4E" w:rsidRPr="00820562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oświadczenie o niekaralności za umyślne przestępstwo lub umyślne przestępstwo skarbowe; </w:t>
      </w:r>
    </w:p>
    <w:p w14:paraId="27C0B1E3" w14:textId="77777777" w:rsidR="00CF7B4E" w:rsidRPr="00820562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oświadczenie, że podmiot składający ofertę jest jedynym posiadaczem rachunku, na który zastaną przekazane środki i zobowiązuje się go utrzymać do chwili zaakceptowania rozliczenia tych środków pod względem finansowym i rzeczowym;</w:t>
      </w:r>
    </w:p>
    <w:p w14:paraId="5E491655" w14:textId="643D8914" w:rsidR="007F18D0" w:rsidRPr="00820562" w:rsidRDefault="007F18D0" w:rsidP="00496124">
      <w:pPr>
        <w:pStyle w:val="Akapitzlist"/>
        <w:numPr>
          <w:ilvl w:val="0"/>
          <w:numId w:val="2"/>
        </w:numPr>
        <w:spacing w:after="600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 niż wkład własny;</w:t>
      </w:r>
    </w:p>
    <w:p w14:paraId="34EA9984" w14:textId="08EF2A53" w:rsidR="007F18D0" w:rsidRPr="00820562" w:rsidRDefault="007F18D0" w:rsidP="0049612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Style w:val="Nagwek2Znak"/>
          <w:rFonts w:ascii="Arial" w:hAnsi="Arial" w:cs="Arial"/>
          <w:color w:val="auto"/>
          <w:sz w:val="24"/>
          <w:szCs w:val="24"/>
        </w:rPr>
        <w:t>§</w:t>
      </w:r>
      <w:r w:rsidR="00CF7B4E" w:rsidRPr="0082056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Pr="00820562">
        <w:rPr>
          <w:rStyle w:val="Nagwek2Znak"/>
          <w:rFonts w:ascii="Arial" w:hAnsi="Arial" w:cs="Arial"/>
          <w:color w:val="auto"/>
          <w:sz w:val="24"/>
          <w:szCs w:val="24"/>
        </w:rPr>
        <w:t>1</w:t>
      </w:r>
      <w:r w:rsidR="0035054B" w:rsidRPr="0082056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820562">
        <w:rPr>
          <w:rStyle w:val="Nagwek2Znak"/>
          <w:rFonts w:ascii="Arial" w:hAnsi="Arial" w:cs="Arial"/>
          <w:color w:val="auto"/>
          <w:sz w:val="24"/>
          <w:szCs w:val="24"/>
        </w:rPr>
        <w:t>.</w:t>
      </w:r>
      <w:r w:rsidR="00CF7B4E" w:rsidRPr="0082056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Pr="00820562">
        <w:rPr>
          <w:rStyle w:val="Nagwek2Znak"/>
          <w:rFonts w:ascii="Arial" w:hAnsi="Arial" w:cs="Arial"/>
          <w:color w:val="auto"/>
          <w:sz w:val="24"/>
          <w:szCs w:val="24"/>
        </w:rPr>
        <w:t>Informacja o możliwości odwołania konkursu ofert przed upływem terminu na</w:t>
      </w: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złożenie ofert oraz możliwości przedłużenia terminu złożenia ofert i terminu rozstrzygnięcia konkursu ofert:</w:t>
      </w:r>
    </w:p>
    <w:p w14:paraId="30B1A259" w14:textId="77777777" w:rsidR="007F18D0" w:rsidRPr="00820562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Zarząd Powiatu Pszczyńskiego zastrzega sobie prawo odwołania konkursu przed upływem terminu na złożenie ofert oraz przedłużenia terminu składania ofert i terminu rozstrzygnięcia konkursu ofert.</w:t>
      </w:r>
    </w:p>
    <w:p w14:paraId="10E39889" w14:textId="19DE07B0" w:rsidR="007F18D0" w:rsidRPr="00820562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CF7B4E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</w:t>
      </w:r>
      <w:r w:rsidR="0035054B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5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</w:t>
      </w:r>
      <w:r w:rsidR="00CF7B4E"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820562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Sposób i terminy zawarcia umowy i przekazania środków na realizację zadań:</w:t>
      </w:r>
    </w:p>
    <w:p w14:paraId="2CFE6394" w14:textId="2202F86C" w:rsidR="007F18D0" w:rsidRPr="00820562" w:rsidRDefault="007F18D0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Środki przeznaczone na realizację zadań przekazane zostaną na podstawie umowy zawartej z realizatorem zadania. </w:t>
      </w:r>
      <w:r w:rsidR="00BE4E5B" w:rsidRPr="00820562">
        <w:rPr>
          <w:rFonts w:ascii="Arial" w:hAnsi="Arial" w:cs="Arial"/>
          <w:color w:val="auto"/>
          <w:sz w:val="24"/>
          <w:szCs w:val="24"/>
        </w:rPr>
        <w:t>Umowa wymaga formy pisemnej pod rygorem nieważności.</w:t>
      </w:r>
      <w:r w:rsidR="009C363F" w:rsidRPr="00820562">
        <w:rPr>
          <w:rFonts w:ascii="Arial" w:hAnsi="Arial" w:cs="Arial"/>
          <w:color w:val="auto"/>
          <w:sz w:val="24"/>
          <w:szCs w:val="24"/>
        </w:rPr>
        <w:t xml:space="preserve"> Wzór umowy stanowi załącznik nr 4 do Uchwały Nr </w:t>
      </w:r>
      <w:r w:rsidR="001D2C13" w:rsidRPr="001D2C13">
        <w:rPr>
          <w:rFonts w:ascii="Arial" w:hAnsi="Arial" w:cs="Arial"/>
          <w:color w:val="auto"/>
          <w:sz w:val="24"/>
          <w:szCs w:val="24"/>
        </w:rPr>
        <w:t>795/179/22</w:t>
      </w:r>
      <w:r w:rsidR="009C363F" w:rsidRPr="00820562">
        <w:rPr>
          <w:rFonts w:ascii="Arial" w:hAnsi="Arial" w:cs="Arial"/>
          <w:color w:val="auto"/>
          <w:sz w:val="24"/>
          <w:szCs w:val="24"/>
        </w:rPr>
        <w:t xml:space="preserve"> Zarządu Powiatu Pszczyńskiego z dnia 1 lutego 2022 r.</w:t>
      </w:r>
    </w:p>
    <w:p w14:paraId="29D150F3" w14:textId="1573F46E" w:rsidR="007F18D0" w:rsidRPr="00820562" w:rsidRDefault="007F18D0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 xml:space="preserve">Umowa na realizację zadania zawarta zostanie z realizatorem zadania niezwłocznie po upływie terminu na złożenie odwołania i po jego rozpatrzeniu. W przypadku, gdy </w:t>
      </w:r>
      <w:r w:rsidR="00CF7B4E" w:rsidRPr="00820562">
        <w:rPr>
          <w:rFonts w:ascii="Arial" w:hAnsi="Arial" w:cs="Arial"/>
          <w:color w:val="auto"/>
          <w:sz w:val="24"/>
          <w:szCs w:val="24"/>
        </w:rPr>
        <w:t>o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ferent złożył kilka ofert i każda została zakwalifikowana do dofinansowania, wówczas na realizację każdego z zadań zostanie zawarta odrębna umowa. </w:t>
      </w:r>
    </w:p>
    <w:p w14:paraId="541A1F7E" w14:textId="1294FC7E" w:rsidR="006A42E2" w:rsidRPr="00820562" w:rsidRDefault="007F18D0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lastRenderedPageBreak/>
        <w:t xml:space="preserve">Przekazanie środków nastąpi na rachunek bankowy realizatora zadania w </w:t>
      </w:r>
      <w:r w:rsidR="0035054B" w:rsidRPr="00820562">
        <w:rPr>
          <w:rFonts w:ascii="Arial" w:hAnsi="Arial" w:cs="Arial"/>
          <w:color w:val="auto"/>
          <w:sz w:val="24"/>
          <w:szCs w:val="24"/>
        </w:rPr>
        <w:t xml:space="preserve">terminie </w:t>
      </w:r>
      <w:r w:rsidR="00097108" w:rsidRPr="00820562">
        <w:rPr>
          <w:rFonts w:ascii="Arial" w:hAnsi="Arial" w:cs="Arial"/>
          <w:color w:val="auto"/>
          <w:sz w:val="24"/>
          <w:szCs w:val="24"/>
        </w:rPr>
        <w:t>14</w:t>
      </w:r>
      <w:r w:rsidR="0035054B" w:rsidRPr="00820562">
        <w:rPr>
          <w:rFonts w:ascii="Arial" w:hAnsi="Arial" w:cs="Arial"/>
          <w:color w:val="auto"/>
          <w:sz w:val="24"/>
          <w:szCs w:val="24"/>
        </w:rPr>
        <w:t xml:space="preserve"> dni od daty podpisania w/w umowy w pełnej wysokości</w:t>
      </w:r>
      <w:r w:rsidRPr="00820562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4EBC83F1" w14:textId="7460A203" w:rsidR="00BE4E5B" w:rsidRPr="00820562" w:rsidRDefault="00BE4E5B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820562">
        <w:rPr>
          <w:rFonts w:ascii="Arial" w:hAnsi="Arial" w:cs="Arial"/>
          <w:color w:val="auto"/>
          <w:sz w:val="24"/>
          <w:szCs w:val="24"/>
        </w:rPr>
        <w:t>Zarząd Powiatu może odmówić podmiotowi wyłonionemu w konkursie  podpisania umowy w przypadku, gdy okaże się, iż rzeczywisty zakres realizowanego zadania publicznego znacząco odbiega od opisanego w ofercie, podmiot utraci osobowość  prawną, brak jest organu uprawnionego do reprezentacji podmiotu, zostaną ujawnione  nieznane wcześniej istotne okoliczności podważające wiarygodność merytoryczną lub finansową oferenta.</w:t>
      </w:r>
    </w:p>
    <w:sectPr w:rsidR="00BE4E5B" w:rsidRPr="00820562" w:rsidSect="00A73E27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1399" w14:textId="77777777" w:rsidR="00D40B25" w:rsidRDefault="00D40B25" w:rsidP="009C363F">
      <w:pPr>
        <w:spacing w:after="0" w:line="240" w:lineRule="auto"/>
      </w:pPr>
      <w:r>
        <w:separator/>
      </w:r>
    </w:p>
  </w:endnote>
  <w:endnote w:type="continuationSeparator" w:id="0">
    <w:p w14:paraId="3F1D221A" w14:textId="77777777" w:rsidR="00D40B25" w:rsidRDefault="00D40B25" w:rsidP="009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695653"/>
      <w:docPartObj>
        <w:docPartGallery w:val="Page Numbers (Bottom of Page)"/>
        <w:docPartUnique/>
      </w:docPartObj>
    </w:sdtPr>
    <w:sdtEndPr/>
    <w:sdtContent>
      <w:p w14:paraId="313988BE" w14:textId="2F476C1E" w:rsidR="009C363F" w:rsidRDefault="009C363F">
        <w:pPr>
          <w:pStyle w:val="Stopka"/>
          <w:jc w:val="right"/>
        </w:pPr>
        <w:r w:rsidRPr="009C363F">
          <w:rPr>
            <w:rFonts w:ascii="Arial" w:hAnsi="Arial" w:cs="Arial"/>
            <w:sz w:val="20"/>
            <w:szCs w:val="20"/>
          </w:rPr>
          <w:fldChar w:fldCharType="begin"/>
        </w:r>
        <w:r w:rsidRPr="009C363F">
          <w:rPr>
            <w:rFonts w:ascii="Arial" w:hAnsi="Arial" w:cs="Arial"/>
            <w:sz w:val="20"/>
            <w:szCs w:val="20"/>
          </w:rPr>
          <w:instrText>PAGE   \* MERGEFORMAT</w:instrText>
        </w:r>
        <w:r w:rsidRPr="009C363F">
          <w:rPr>
            <w:rFonts w:ascii="Arial" w:hAnsi="Arial" w:cs="Arial"/>
            <w:sz w:val="20"/>
            <w:szCs w:val="20"/>
          </w:rPr>
          <w:fldChar w:fldCharType="separate"/>
        </w:r>
        <w:r w:rsidRPr="009C363F">
          <w:rPr>
            <w:rFonts w:ascii="Arial" w:hAnsi="Arial" w:cs="Arial"/>
            <w:sz w:val="20"/>
            <w:szCs w:val="20"/>
          </w:rPr>
          <w:t>2</w:t>
        </w:r>
        <w:r w:rsidRPr="009C363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11E7C65" w14:textId="77777777" w:rsidR="009C363F" w:rsidRDefault="009C3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FEE5" w14:textId="77777777" w:rsidR="00D40B25" w:rsidRDefault="00D40B25" w:rsidP="009C363F">
      <w:pPr>
        <w:spacing w:after="0" w:line="240" w:lineRule="auto"/>
      </w:pPr>
      <w:r>
        <w:separator/>
      </w:r>
    </w:p>
  </w:footnote>
  <w:footnote w:type="continuationSeparator" w:id="0">
    <w:p w14:paraId="67444FC4" w14:textId="77777777" w:rsidR="00D40B25" w:rsidRDefault="00D40B25" w:rsidP="009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0CD"/>
    <w:multiLevelType w:val="hybridMultilevel"/>
    <w:tmpl w:val="5A82B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24E8"/>
    <w:multiLevelType w:val="hybridMultilevel"/>
    <w:tmpl w:val="26A6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17C"/>
    <w:multiLevelType w:val="hybridMultilevel"/>
    <w:tmpl w:val="4ED4A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0AEC7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D6C1D"/>
    <w:multiLevelType w:val="hybridMultilevel"/>
    <w:tmpl w:val="C204C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4452"/>
    <w:multiLevelType w:val="hybridMultilevel"/>
    <w:tmpl w:val="C5E4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962"/>
    <w:multiLevelType w:val="hybridMultilevel"/>
    <w:tmpl w:val="B926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4261"/>
    <w:multiLevelType w:val="hybridMultilevel"/>
    <w:tmpl w:val="FD7E565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29B1"/>
    <w:multiLevelType w:val="hybridMultilevel"/>
    <w:tmpl w:val="2BDE4770"/>
    <w:lvl w:ilvl="0" w:tplc="FA648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F6"/>
    <w:multiLevelType w:val="hybridMultilevel"/>
    <w:tmpl w:val="5F162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57D5"/>
    <w:multiLevelType w:val="hybridMultilevel"/>
    <w:tmpl w:val="AC829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30743"/>
    <w:multiLevelType w:val="hybridMultilevel"/>
    <w:tmpl w:val="6ED2C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2374"/>
    <w:multiLevelType w:val="hybridMultilevel"/>
    <w:tmpl w:val="A2066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642B6"/>
    <w:multiLevelType w:val="hybridMultilevel"/>
    <w:tmpl w:val="F3221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B1EC2"/>
    <w:multiLevelType w:val="hybridMultilevel"/>
    <w:tmpl w:val="0E2E3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6486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679DC"/>
    <w:multiLevelType w:val="hybridMultilevel"/>
    <w:tmpl w:val="8938D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D3A9C"/>
    <w:multiLevelType w:val="hybridMultilevel"/>
    <w:tmpl w:val="D19E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3FE6"/>
    <w:multiLevelType w:val="hybridMultilevel"/>
    <w:tmpl w:val="49780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E62F8"/>
    <w:multiLevelType w:val="hybridMultilevel"/>
    <w:tmpl w:val="1076B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2CCC"/>
    <w:multiLevelType w:val="hybridMultilevel"/>
    <w:tmpl w:val="B240D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146DF"/>
    <w:multiLevelType w:val="hybridMultilevel"/>
    <w:tmpl w:val="1FF69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77841"/>
    <w:multiLevelType w:val="hybridMultilevel"/>
    <w:tmpl w:val="A7C0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20"/>
  </w:num>
  <w:num w:numId="9">
    <w:abstractNumId w:val="4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5"/>
  </w:num>
  <w:num w:numId="15">
    <w:abstractNumId w:val="9"/>
  </w:num>
  <w:num w:numId="16">
    <w:abstractNumId w:val="10"/>
  </w:num>
  <w:num w:numId="17">
    <w:abstractNumId w:val="5"/>
  </w:num>
  <w:num w:numId="18">
    <w:abstractNumId w:val="7"/>
  </w:num>
  <w:num w:numId="19">
    <w:abstractNumId w:val="6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D0"/>
    <w:rsid w:val="00097108"/>
    <w:rsid w:val="0012268A"/>
    <w:rsid w:val="00123634"/>
    <w:rsid w:val="0018444C"/>
    <w:rsid w:val="001C215E"/>
    <w:rsid w:val="001D2C13"/>
    <w:rsid w:val="00342FF5"/>
    <w:rsid w:val="0035054B"/>
    <w:rsid w:val="00355630"/>
    <w:rsid w:val="00384AA4"/>
    <w:rsid w:val="003A6862"/>
    <w:rsid w:val="003B0FA7"/>
    <w:rsid w:val="003D58FF"/>
    <w:rsid w:val="00487D6A"/>
    <w:rsid w:val="00496124"/>
    <w:rsid w:val="00514389"/>
    <w:rsid w:val="00564272"/>
    <w:rsid w:val="005A4825"/>
    <w:rsid w:val="00643731"/>
    <w:rsid w:val="00667253"/>
    <w:rsid w:val="006A42E2"/>
    <w:rsid w:val="00740E7B"/>
    <w:rsid w:val="007A0BDD"/>
    <w:rsid w:val="007C6ABA"/>
    <w:rsid w:val="007F18D0"/>
    <w:rsid w:val="00820562"/>
    <w:rsid w:val="0086664A"/>
    <w:rsid w:val="00950593"/>
    <w:rsid w:val="00993BCE"/>
    <w:rsid w:val="009C363F"/>
    <w:rsid w:val="009E7709"/>
    <w:rsid w:val="00AB786B"/>
    <w:rsid w:val="00B06428"/>
    <w:rsid w:val="00B265D8"/>
    <w:rsid w:val="00BE4E5B"/>
    <w:rsid w:val="00CB30A9"/>
    <w:rsid w:val="00CB69BA"/>
    <w:rsid w:val="00CC2EF3"/>
    <w:rsid w:val="00CF7B4E"/>
    <w:rsid w:val="00D40B25"/>
    <w:rsid w:val="00D620B4"/>
    <w:rsid w:val="00DE7F5E"/>
    <w:rsid w:val="00EF0F1B"/>
    <w:rsid w:val="00F104E1"/>
    <w:rsid w:val="00F41B10"/>
    <w:rsid w:val="00F606CC"/>
    <w:rsid w:val="00F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56F"/>
  <w15:chartTrackingRefBased/>
  <w15:docId w15:val="{FFC2F10A-6471-4A87-88FD-A94CBA11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6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18D0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6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0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63F"/>
  </w:style>
  <w:style w:type="paragraph" w:styleId="Stopka">
    <w:name w:val="footer"/>
    <w:basedOn w:val="Normalny"/>
    <w:link w:val="StopkaZnak"/>
    <w:uiPriority w:val="99"/>
    <w:unhideWhenUsed/>
    <w:rsid w:val="009C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17</cp:revision>
  <cp:lastPrinted>2022-01-27T09:41:00Z</cp:lastPrinted>
  <dcterms:created xsi:type="dcterms:W3CDTF">2022-01-21T08:48:00Z</dcterms:created>
  <dcterms:modified xsi:type="dcterms:W3CDTF">2022-02-02T08:45:00Z</dcterms:modified>
</cp:coreProperties>
</file>